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86" w:rsidRPr="00067486" w:rsidRDefault="00067486" w:rsidP="00067486">
      <w:pPr>
        <w:spacing w:after="240" w:line="240" w:lineRule="auto"/>
        <w:outlineLvl w:val="1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067486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Приказ </w:t>
      </w:r>
      <w:proofErr w:type="spellStart"/>
      <w:r w:rsidRPr="00067486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МОиН</w:t>
      </w:r>
      <w:proofErr w:type="spellEnd"/>
      <w:r w:rsidRPr="00067486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 РТ №1155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067486">
        <w:rPr>
          <w:rFonts w:ascii="Arial" w:eastAsia="Times New Roman" w:hAnsi="Arial" w:cs="Arial"/>
          <w:sz w:val="18"/>
          <w:szCs w:val="18"/>
          <w:lang w:eastAsia="ru-RU"/>
        </w:rPr>
        <w:t>Регистрационный № 30384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7486">
        <w:rPr>
          <w:rFonts w:ascii="Arial" w:eastAsia="Times New Roman" w:hAnsi="Arial" w:cs="Arial"/>
          <w:kern w:val="36"/>
          <w:sz w:val="32"/>
          <w:szCs w:val="32"/>
          <w:lang w:eastAsia="ru-RU"/>
        </w:rPr>
        <w:t>Приказ Министерства образования и науки РФ</w:t>
      </w:r>
    </w:p>
    <w:p w:rsidR="00067486" w:rsidRPr="00067486" w:rsidRDefault="00067486" w:rsidP="00067486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67486">
        <w:rPr>
          <w:rFonts w:ascii="Arial" w:eastAsia="Times New Roman" w:hAnsi="Arial" w:cs="Arial"/>
          <w:kern w:val="36"/>
          <w:sz w:val="32"/>
          <w:szCs w:val="32"/>
          <w:lang w:eastAsia="ru-RU"/>
        </w:rPr>
        <w:t>  </w:t>
      </w:r>
    </w:p>
    <w:p w:rsidR="00067486" w:rsidRPr="00067486" w:rsidRDefault="00067486" w:rsidP="00067486">
      <w:pPr>
        <w:spacing w:after="320" w:line="240" w:lineRule="auto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067486">
        <w:rPr>
          <w:rFonts w:ascii="Arial" w:eastAsia="Times New Roman" w:hAnsi="Arial" w:cs="Arial"/>
          <w:kern w:val="36"/>
          <w:sz w:val="28"/>
          <w:szCs w:val="28"/>
          <w:lang w:eastAsia="ru-RU"/>
        </w:rPr>
        <w:t>от 17 октября 2013 г.                                                                                         № 1155</w:t>
      </w:r>
    </w:p>
    <w:p w:rsidR="00067486" w:rsidRPr="00067486" w:rsidRDefault="00067486" w:rsidP="00067486">
      <w:pPr>
        <w:spacing w:after="0" w:line="240" w:lineRule="auto"/>
        <w:outlineLvl w:val="1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067486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"Об утверждении </w:t>
      </w:r>
      <w:proofErr w:type="gramStart"/>
      <w:r w:rsidRPr="00067486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федерального</w:t>
      </w:r>
      <w:proofErr w:type="gramEnd"/>
      <w:r w:rsidRPr="00067486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 государственного</w:t>
      </w:r>
    </w:p>
    <w:p w:rsidR="00067486" w:rsidRPr="00067486" w:rsidRDefault="00067486" w:rsidP="00067486">
      <w:pPr>
        <w:spacing w:after="0" w:line="240" w:lineRule="auto"/>
        <w:outlineLvl w:val="1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067486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образовательного стандарта дошкольного образования"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 6 части 1 статьи 6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2013, № 19, ст. 2326; № 30, ст. 4036), подпунктом 5.2.41 Положения о Министерстве образования и науки Российской Федерации, утверждённого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4386; № </w:t>
      </w:r>
      <w:proofErr w:type="gramStart"/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37, ст. 4702), пунктом 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 г. № 661 (Собрание законодательства Российской Федерации, 2013, № 33, ст. 4377), приказываю:</w:t>
      </w:r>
      <w:proofErr w:type="gramEnd"/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ноября 2009 г. № 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 г., регистрационный № 16299);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июля 2011 г. № 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№ 22303).</w:t>
      </w:r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Настоящий приказ вступает в силу </w:t>
      </w:r>
      <w:r w:rsidRPr="0006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января 2014 года.</w:t>
      </w:r>
      <w:bookmarkStart w:id="0" w:name="_GoBack"/>
      <w:bookmarkEnd w:id="0"/>
    </w:p>
    <w:p w:rsidR="00067486" w:rsidRPr="00067486" w:rsidRDefault="00067486" w:rsidP="0006748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760"/>
        <w:gridCol w:w="3390"/>
      </w:tblGrid>
      <w:tr w:rsidR="00067486" w:rsidRPr="00067486" w:rsidTr="00067486">
        <w:tc>
          <w:tcPr>
            <w:tcW w:w="681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486" w:rsidRPr="00067486" w:rsidRDefault="00067486" w:rsidP="00067486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340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486" w:rsidRPr="00067486" w:rsidRDefault="00067486" w:rsidP="00067486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E61112" w:rsidRDefault="00E61112"/>
    <w:sectPr w:rsidR="00E61112" w:rsidSect="0006748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81"/>
    <w:rsid w:val="00067486"/>
    <w:rsid w:val="00232581"/>
    <w:rsid w:val="00E6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788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683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9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2015-04-07T09:05:00Z</dcterms:created>
  <dcterms:modified xsi:type="dcterms:W3CDTF">2015-04-07T09:06:00Z</dcterms:modified>
</cp:coreProperties>
</file>